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9D" w:rsidRPr="000B7A9D" w:rsidRDefault="000B7A9D" w:rsidP="000B7A9D">
      <w:pPr>
        <w:shd w:val="clear" w:color="auto" w:fill="FFFFFF"/>
        <w:spacing w:after="450" w:line="675" w:lineRule="atLeast"/>
        <w:ind w:left="1875" w:right="18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0B7A9D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 xml:space="preserve">Ткацкий станок: прадедушка </w:t>
      </w:r>
      <w:r w:rsidR="00D678FB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к</w:t>
      </w:r>
      <w:r w:rsidRPr="000B7A9D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  <w:t>омпьютеров</w:t>
      </w:r>
    </w:p>
    <w:p w:rsidR="004403BC" w:rsidRDefault="000B7A9D">
      <w:pPr>
        <w:rPr>
          <w:rFonts w:ascii="Arial" w:hAnsi="Arial" w:cs="Arial"/>
          <w:color w:val="231F2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В течение долгих лет перфокарты служили основными носителями для хранения и обработки информации. В нашем сознании перфокарта твердо ассоциируется с компьютером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занимающим целую комнату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и с героическим советским ученым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совершающим прорыв в науке. Перфокарты — предки дискет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дисков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винчестеров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флеш</w:t>
      </w:r>
      <w:proofErr w:type="spellEnd"/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-памяти. Но появились они вовсе не с изобретением первых компьютеров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а гораздо раньше</w:t>
      </w:r>
      <w:r>
        <w:rPr>
          <w:rStyle w:val="oacommab"/>
          <w:rFonts w:ascii="Arial" w:hAnsi="Arial" w:cs="Arial"/>
          <w:color w:val="231F20"/>
          <w:sz w:val="26"/>
          <w:szCs w:val="26"/>
          <w:shd w:val="clear" w:color="auto" w:fill="FFFFFF"/>
        </w:rPr>
        <w:t>,</w:t>
      </w:r>
      <w:r>
        <w:rPr>
          <w:rStyle w:val="oacommae"/>
          <w:rFonts w:ascii="Arial" w:hAnsi="Arial" w:cs="Arial"/>
          <w:color w:val="231F2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31F20"/>
          <w:sz w:val="26"/>
          <w:szCs w:val="26"/>
          <w:shd w:val="clear" w:color="auto" w:fill="FFFFFF"/>
        </w:rPr>
        <w:t>в самом начале XIX века…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12 апреля 1805 года император Наполеон Бонапарт с супругой посетили Лион. Крупнейший в стране центр ткачества в XVI—XVIII веках изрядно пострадал от Революции и пребывал в плачевном состоянии. Большинство мануфактур разорились, производство стояло, а международный рынок все больше заполнял английский текстиль. Желая поддержать лионских мастеров, в 1804 году Наполеон разместил здесь крупный заказ на сукно, а годом позже прибыл в город лично. В ходе визита император посетил мастерскую некоего Жозефа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изобретателя, где императору продемонстрировали удивительную машину. Установленная поверх обыкновенного ткацкого станка громада позвякивала длинной лентой из дырчатых жестяных пластин, а из станка тянулось, накручиваясь на вал, шелковое полотно с 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изысканнейшим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узором. При этом никакого мастера не требовалось: машина работала сама по себе, а обслуживать ее, как объяснили императору, вполне мог даже подмастерье.</w:t>
      </w:r>
    </w:p>
    <w:p w:rsidR="000B7A9D" w:rsidRDefault="000B7A9D" w:rsidP="000B7A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noProof/>
          <w:color w:val="262626"/>
          <w:sz w:val="26"/>
          <w:szCs w:val="26"/>
          <w:shd w:val="clear" w:color="auto" w:fill="E2E2E2"/>
        </w:rPr>
        <w:lastRenderedPageBreak/>
        <w:drawing>
          <wp:inline distT="0" distB="0" distL="0" distR="0">
            <wp:extent cx="5760000" cy="7084800"/>
            <wp:effectExtent l="0" t="0" r="0" b="1905"/>
            <wp:docPr id="1" name="Рисунок 1" descr="https://images2.popmeh.ru/upload/custom/4f5/4f58ad8c6ba10d90eba6851759454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2.popmeh.ru/upload/custom/4f5/4f58ad8c6ba10d90eba68517594541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0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 xml:space="preserve">1728. Станок </w:t>
      </w:r>
      <w:proofErr w:type="spellStart"/>
      <w:r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>Фалькона</w:t>
      </w:r>
      <w:proofErr w:type="spellEnd"/>
      <w:r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 xml:space="preserve">. </w:t>
      </w:r>
      <w:r w:rsidR="00CC2DE9"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 xml:space="preserve">Эта машина явилась предтечей станка </w:t>
      </w:r>
      <w:proofErr w:type="spellStart"/>
      <w:r w:rsidR="00CC2DE9"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>Жаккара</w:t>
      </w:r>
      <w:proofErr w:type="spellEnd"/>
      <w:r w:rsidR="00CC2DE9"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 xml:space="preserve">. </w:t>
      </w:r>
      <w:proofErr w:type="spellStart"/>
      <w:r w:rsidR="00CC2DE9"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>Фалькон</w:t>
      </w:r>
      <w:proofErr w:type="spellEnd"/>
      <w:r>
        <w:rPr>
          <w:rStyle w:val="image-description"/>
          <w:rFonts w:ascii="Arial" w:hAnsi="Arial" w:cs="Arial"/>
          <w:color w:val="333333"/>
          <w:sz w:val="21"/>
          <w:szCs w:val="21"/>
          <w:shd w:val="clear" w:color="auto" w:fill="E2E2E2"/>
        </w:rPr>
        <w:t> первым придумал систему картонных перфокарт, связанных в цепь.</w:t>
      </w:r>
    </w:p>
    <w:p w:rsidR="00D678FB" w:rsidRDefault="00D678FB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Наполеону машина понравилась. Несколькими днями позже он распорядился передать патент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на ткацкую машину в общественное пользование, самому же изобретателю положить ежегодную пенсию в 3000 франков и право получать небольшое, в 50 франков, отчисление с каждого станка во Франции, на котором стояла его машина. Впрочем, в итоге это отчисление сложилось в весомую сумму — </w:t>
      </w:r>
      <w:r>
        <w:rPr>
          <w:rFonts w:ascii="Arial" w:hAnsi="Arial" w:cs="Arial"/>
          <w:color w:val="262626"/>
          <w:sz w:val="26"/>
          <w:szCs w:val="26"/>
        </w:rPr>
        <w:lastRenderedPageBreak/>
        <w:t>к 1812 году новым приспособлением было оборудовано 18000 ткацких станков, а в 1825-го — уже 30000.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Изобретатель прожил остаток дней в достатке, умер он в 1834 году, а шесть лет спустя благодарные горожане Лиона поставили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Жаккару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памятник на том самом месте, где когда-то была его мастерская.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Жаккарова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(или, в старой транскрипции, «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жаккардова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») машина была важным кирпичиком в фундаменте промышленной революции, не менее важным, чем железная дорога или паровой котел. Но не все в этой истории просто и безоблачно. Например, «благодарные»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лионцы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впоследствии почтившие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памятником, сломали его первый незаконченный станок и несколько раз покушались на его жизнь. </w:t>
      </w:r>
    </w:p>
    <w:p w:rsidR="000B7A9D" w:rsidRDefault="000B7A9D" w:rsidP="005F71A2">
      <w:pPr>
        <w:pStyle w:val="1"/>
      </w:pPr>
      <w:r>
        <w:t>Как работала машина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Для понимания революционной новизны изобретения необходимо в общих чертах представлять принцип работы ткацкого станка. Если рассмотреть ткань, можно увидеть, что она состоит из плотно переплетенных продольных и поперечных нитей. В процессе изготовления продольные нити (основа) протягиваются вдоль станка; половина из них через одну крепятся к рамке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-«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ремизке», другая половина — к другой такой же рамке. Эти две рамки перемещаются вверх-вниз друг относительно друг друга, разводя нити основы, и в образовавшийся зев туда-сюда снует челнок, тянущий поперечную нить (уток). В результате получается простейшее полотно с нитями, переплетенными через одну. Рамок-ремизок может быть больше двух, и двигаться они могут в сложной последовательности, поднимая или опуская нити группами, отчего на поверхности ткани образуется узор. Но количество рамок все равно невелико,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редко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когда бывает больше 32, поэтому узор получается простым, регулярно повторяющимся.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На жаккардовом станке рамок нет вообще. Каждая нить может перемещаться отдельно от других с помощью цепляющего ее стержня с кольцом. Поэтому на полотне можно выткать узор любой степени сложности, даже картину. Последовательность движения нитей задается с помощью длинной зацикленной ленты перфокарт, каждая карта соответствует одному проходу челнока. Карта прижимается к</w:t>
      </w:r>
      <w:r w:rsidR="005F71A2">
        <w:rPr>
          <w:rFonts w:ascii="Arial" w:hAnsi="Arial" w:cs="Arial"/>
          <w:color w:val="262626"/>
          <w:sz w:val="26"/>
          <w:szCs w:val="26"/>
        </w:rPr>
        <w:t xml:space="preserve"> </w:t>
      </w:r>
      <w:r>
        <w:rPr>
          <w:rFonts w:ascii="Arial" w:hAnsi="Arial" w:cs="Arial"/>
          <w:color w:val="262626"/>
          <w:sz w:val="26"/>
          <w:szCs w:val="26"/>
        </w:rPr>
        <w:t>"считывающим" проволочным щупам, часть из них уходит в отверстия и остается неподвижной, остальные утапливаются картой вниз. Щупы связаны со стержнями, управляющими движением нитей.</w:t>
      </w:r>
    </w:p>
    <w:p w:rsidR="000B7A9D" w:rsidRDefault="000B7A9D" w:rsidP="000B7A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noProof/>
          <w:color w:val="262626"/>
          <w:sz w:val="26"/>
          <w:szCs w:val="26"/>
        </w:rPr>
        <w:lastRenderedPageBreak/>
        <w:drawing>
          <wp:inline distT="0" distB="0" distL="0" distR="0">
            <wp:extent cx="5760000" cy="5558400"/>
            <wp:effectExtent l="0" t="0" r="0" b="4445"/>
            <wp:docPr id="4" name="Рисунок 4" descr="https://images1.popmeh.ru/upload/custom/19d/19d19874d42a59657ca58ae191cb7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1.popmeh.ru/upload/custom/19d/19d19874d42a59657ca58ae191cb7e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A2" w:rsidRDefault="005F71A2" w:rsidP="000B7A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6"/>
          <w:szCs w:val="26"/>
        </w:rPr>
      </w:pPr>
    </w:p>
    <w:p w:rsidR="000B7A9D" w:rsidRDefault="000B7A9D" w:rsidP="002C1EE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Сложноузорчатые холсты умели ткать и до 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но это было по силам только лучшим мастерам, и работа была адская. Внутрь станка забирался работник-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дергальщик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и по команде мастера вручную поднимал или опускал отдельные нити основы, количество которых иногда исчислялось сотнями. Процесс был очень медленным, требовал постоянно сосредоточенного внимания, и неизбежно случались ошибки. Кроме того, переоснащение станка с одного сложноузорчатого холста на другую работу растягивалось иногда на многие дни. Станок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делал работу быстро, без ошибок — и сам. Единственным трудным делом теперь было набивать перфокарты. На производство одного комплекта уходили недели, зато однажды изготовленные карты могли использоваться снова и снова.</w:t>
      </w:r>
    </w:p>
    <w:p w:rsidR="000B7A9D" w:rsidRDefault="000B7A9D" w:rsidP="002C1EE6">
      <w:pPr>
        <w:pStyle w:val="1"/>
        <w:rPr>
          <w:sz w:val="36"/>
          <w:szCs w:val="36"/>
        </w:rPr>
      </w:pPr>
      <w:r>
        <w:t xml:space="preserve">Удачи и неудачи Жозефа </w:t>
      </w:r>
      <w:proofErr w:type="spellStart"/>
      <w:r>
        <w:t>Жаккара</w:t>
      </w:r>
      <w:proofErr w:type="spellEnd"/>
    </w:p>
    <w:p w:rsidR="002C1EE6" w:rsidRDefault="000B7A9D" w:rsidP="002C1EE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62626"/>
          <w:sz w:val="26"/>
          <w:szCs w:val="26"/>
        </w:rPr>
        <w:t xml:space="preserve">Жозеф Мари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</w:t>
      </w:r>
      <w:proofErr w:type="spellEnd"/>
      <w:r w:rsidR="00CC2DE9">
        <w:rPr>
          <w:rFonts w:ascii="Arial" w:hAnsi="Arial" w:cs="Arial"/>
          <w:color w:val="262626"/>
          <w:sz w:val="26"/>
          <w:szCs w:val="26"/>
        </w:rPr>
        <w:t xml:space="preserve"> (</w:t>
      </w:r>
      <w:proofErr w:type="spellStart"/>
      <w:r w:rsidR="00CC2DE9" w:rsidRPr="00CC2DE9">
        <w:rPr>
          <w:rFonts w:ascii="Arial" w:hAnsi="Arial" w:cs="Arial"/>
          <w:color w:val="262626"/>
          <w:sz w:val="26"/>
          <w:szCs w:val="26"/>
        </w:rPr>
        <w:t>Joseph</w:t>
      </w:r>
      <w:proofErr w:type="spellEnd"/>
      <w:r w:rsidR="00CC2DE9" w:rsidRPr="00CC2DE9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CC2DE9" w:rsidRPr="00CC2DE9">
        <w:rPr>
          <w:rFonts w:ascii="Arial" w:hAnsi="Arial" w:cs="Arial"/>
          <w:color w:val="262626"/>
          <w:sz w:val="26"/>
          <w:szCs w:val="26"/>
        </w:rPr>
        <w:t>Marie</w:t>
      </w:r>
      <w:proofErr w:type="spellEnd"/>
      <w:r w:rsidR="00CC2DE9" w:rsidRPr="00CC2DE9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CC2DE9" w:rsidRPr="00CC2DE9">
        <w:rPr>
          <w:rFonts w:ascii="Arial" w:hAnsi="Arial" w:cs="Arial"/>
          <w:color w:val="262626"/>
          <w:sz w:val="26"/>
          <w:szCs w:val="26"/>
        </w:rPr>
        <w:t>Charles</w:t>
      </w:r>
      <w:proofErr w:type="spellEnd"/>
      <w:r w:rsidR="00CC2DE9" w:rsidRPr="00CC2DE9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CC2DE9" w:rsidRPr="00CC2DE9">
        <w:rPr>
          <w:rFonts w:ascii="Arial" w:hAnsi="Arial" w:cs="Arial"/>
          <w:color w:val="262626"/>
          <w:sz w:val="26"/>
          <w:szCs w:val="26"/>
        </w:rPr>
        <w:t>Jacquard</w:t>
      </w:r>
      <w:proofErr w:type="spellEnd"/>
      <w:r w:rsidR="00CC2DE9">
        <w:rPr>
          <w:rFonts w:ascii="Arial" w:hAnsi="Arial" w:cs="Arial"/>
          <w:color w:val="262626"/>
          <w:sz w:val="26"/>
          <w:szCs w:val="26"/>
        </w:rPr>
        <w:t>)</w:t>
      </w:r>
      <w:r>
        <w:rPr>
          <w:rFonts w:ascii="Arial" w:hAnsi="Arial" w:cs="Arial"/>
          <w:color w:val="262626"/>
          <w:sz w:val="26"/>
          <w:szCs w:val="26"/>
        </w:rPr>
        <w:t xml:space="preserve"> родился в 1752 году в предместье Лиона в семье потомственных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канутов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 — ткачей, работавших с шелком. Он был обучен всем премудростям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 xml:space="preserve">ремесла, </w:t>
      </w:r>
      <w:r w:rsidR="002C1EE6">
        <w:rPr>
          <w:rFonts w:ascii="Arial" w:hAnsi="Arial" w:cs="Arial"/>
          <w:color w:val="262626"/>
          <w:sz w:val="26"/>
          <w:szCs w:val="26"/>
        </w:rPr>
        <w:t xml:space="preserve"> о</w:t>
      </w:r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днако</w:t>
      </w:r>
      <w:proofErr w:type="gramEnd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бизнес был </w:t>
      </w:r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lastRenderedPageBreak/>
        <w:t>не слишком успешен, и </w:t>
      </w:r>
      <w:proofErr w:type="spellStart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увлекся изобретательством. Он решил сделать машину, которая была бы достаточно простой и дешевой и при этом могла делать шелковое полотно, не уступающее </w:t>
      </w:r>
      <w:proofErr w:type="gramStart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по качеству</w:t>
      </w:r>
      <w:proofErr w:type="gramEnd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сотканному вручную. Поначалу конструкции, выходившие из-под его рук, были не слишком удачными. Первая машина </w:t>
      </w:r>
      <w:proofErr w:type="spellStart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, которая заработала как надо, делала не шелк, а… рыбацкие сети. В газете он прочел, что английское Королевское общество поддержки искусств объявило конкурс на изготовление такого приспособления. Награду от британцев он так и не получил, однако его детищем заинтересовались во Франции и даже пригласили на промышленную выставку в Париж.</w:t>
      </w:r>
    </w:p>
    <w:p w:rsidR="000B7A9D" w:rsidRDefault="000B7A9D" w:rsidP="002C1EE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Своими разработками </w:t>
      </w:r>
      <w:proofErr w:type="spellStart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 xml:space="preserve"> привлек к себе внимание не только парижских академиков. Лионские ткачи быстро смекнули, какую угрозу таит в себе новое изобретение. В Лионе, население которого к началу XIX века едва ли насчитывало 100000, в ткацкой промышленности работало более 30000 человек — то есть каждый третий житель города был если не мастером, то работником или подмастерьем при ткацкой мастерской. Попытка упростить процесс изготовления тканей лишила бы многих работы.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В итоге одним прекрасным утром в мастерскую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пришла толпа и сломала все то, что он строил. Самому изобретателю строго наказали оставить недоброе и заняться ремеслом, по примеру покойного отца. Вопреки увещеваниям братьев по цеху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не бросил своих изысканий, однако теперь ему приходилось работать скрытно, и следующую машину он закончил только к 1804 году.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получил патент и даже медаль, однако самостоятельно торговать «умными» станками остерегся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и  нижайше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п</w:t>
      </w:r>
      <w:r w:rsidR="00B66430">
        <w:rPr>
          <w:rFonts w:ascii="Arial" w:hAnsi="Arial" w:cs="Arial"/>
          <w:color w:val="262626"/>
          <w:sz w:val="26"/>
          <w:szCs w:val="26"/>
        </w:rPr>
        <w:t>оп</w:t>
      </w:r>
      <w:r>
        <w:rPr>
          <w:rFonts w:ascii="Arial" w:hAnsi="Arial" w:cs="Arial"/>
          <w:color w:val="262626"/>
          <w:sz w:val="26"/>
          <w:szCs w:val="26"/>
        </w:rPr>
        <w:t>росил императора передать изобретение в общественную собственность города Лиона. Император удовлетворил просьбу, а изобретателя наградил. Окончание истории вам известно.</w:t>
      </w:r>
    </w:p>
    <w:p w:rsidR="00D678FB" w:rsidRDefault="00D678FB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760000" cy="5767209"/>
            <wp:effectExtent l="0" t="0" r="0" b="508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FB" w:rsidRPr="00D678FB" w:rsidRDefault="00D678FB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Сов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ременная реконструкция станка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</w:p>
    <w:p w:rsidR="000B7A9D" w:rsidRDefault="000B7A9D" w:rsidP="002C1EE6">
      <w:pPr>
        <w:pStyle w:val="1"/>
        <w:rPr>
          <w:sz w:val="36"/>
          <w:szCs w:val="36"/>
        </w:rPr>
      </w:pPr>
      <w:r>
        <w:t>Эпоха перфокарт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Сам принцип жаккардовой машины — возможность менять последовательность работы станка, загружая в него новые карты — был революционным. Сейчас мы называем это словом «программирование». Очередность действий для жаккардовой машины задавалась двоичной последовательностью: есть отверстие — нет отверстия.</w:t>
      </w:r>
    </w:p>
    <w:p w:rsidR="000B7A9D" w:rsidRPr="000B7A9D" w:rsidRDefault="000B7A9D" w:rsidP="000B7A9D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262626"/>
          <w:sz w:val="26"/>
          <w:szCs w:val="26"/>
          <w:lang w:eastAsia="ru-RU"/>
        </w:rPr>
      </w:pPr>
      <w:r w:rsidRPr="000B7A9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Но, пожалуй, самое известное из таких изобретений- и самое знаковое на пути от ткацкого станка к компьютеру- это «аналитическая машина» Чарльза Бэббиджа. В 1834 году Бэббидж, математик, вдохновленный опытом </w:t>
      </w:r>
      <w:proofErr w:type="spellStart"/>
      <w:r w:rsidRPr="000B7A9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Жаккара</w:t>
      </w:r>
      <w:proofErr w:type="spellEnd"/>
      <w:r w:rsidRPr="000B7A9D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с перфокартами, начал работу над автоматическим устройством для выполнения широкого спектра математических задач. </w:t>
      </w:r>
    </w:p>
    <w:p w:rsidR="000B7A9D" w:rsidRDefault="000B7A9D" w:rsidP="000B7A9D">
      <w:pPr>
        <w:rPr>
          <w:rFonts w:ascii="Arial" w:hAnsi="Arial" w:cs="Arial"/>
          <w:color w:val="262626"/>
          <w:sz w:val="26"/>
          <w:szCs w:val="26"/>
          <w:shd w:val="clear" w:color="auto" w:fill="FFFFFF"/>
        </w:rPr>
      </w:pPr>
      <w:r w:rsidRPr="000B7A9D">
        <w:rPr>
          <w:rFonts w:ascii="Arial" w:eastAsia="Times New Roman" w:hAnsi="Arial" w:cs="Arial"/>
          <w:color w:val="262626"/>
          <w:sz w:val="26"/>
          <w:szCs w:val="26"/>
          <w:shd w:val="clear" w:color="auto" w:fill="E2E2E2"/>
          <w:lang w:eastAsia="ru-RU"/>
        </w:rPr>
        <w:lastRenderedPageBreak/>
        <w:br/>
      </w:r>
      <w:r>
        <w:rPr>
          <w:rFonts w:ascii="Arial" w:hAnsi="Arial" w:cs="Arial"/>
          <w:color w:val="262626"/>
          <w:sz w:val="26"/>
          <w:szCs w:val="26"/>
          <w:shd w:val="clear" w:color="auto" w:fill="FFFFFF"/>
        </w:rPr>
        <w:t>В аналитической машине присутствовало все, что есть в современном компьютере: процессор для выполнения математических операций («мельница»), память («склад»), где хранились значения переменных и промежуточные результаты операций, было центральное управляющее устройство, которое также выполняло функции ввода-вывода. В аналитической машине должны были использоваться перфокарты двух типов: большого формата, для хранения чисел, и поменьше — программные. Бэббидж работал над своим изобретением 17 лет, но так и не смог его закончить — не хватило денег. Действующую модель «аналитической машины» Бэббиджа построили только в 1906 году, поэтому непосредственным предшественником компьютеров стала не она, а устройства, называемые табуляторами.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Табулятор — это машина для обработки больших объемов статистической информации, текстовой и цифровой; информация вводилась в табулятор при помощи огромного количества перфокарт. Первые табуляторы были разработаны и созданы для нужд американского офиса переписи населения, но вскоре их использовали уже для решения самых разных задач. С самого начала одним из лидеров в этой сфере стала компания Германа Холлерита, человека, который изобрел и изготовил в 1890 году первую электронную табулирующую машину. В 1924 году компания Холлерита была переименована в IBM.</w:t>
      </w:r>
    </w:p>
    <w:p w:rsidR="000B7A9D" w:rsidRDefault="000B7A9D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Когда на смену табуляторам пришли первые ЭВМ, принцип управления с помощью перфокарт сохранился и здесь. Куда удобнее было загружать в машину данные и программы с помощью карточек, нежели переключая многочисленные тумблеры. Кое-где перфокарты используются и по сей день. Таким образом, почти 200 лет главным языком, на котором человек общался с «умными» машинами, оставался язык перфокарт.</w:t>
      </w:r>
    </w:p>
    <w:p w:rsidR="00D678FB" w:rsidRDefault="00D678FB" w:rsidP="000B7A9D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Вопросы для анализа текста.</w:t>
      </w:r>
    </w:p>
    <w:p w:rsidR="00D678FB" w:rsidRDefault="00D678FB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Опишите в двух-трех предложениях, о чем эта статья. Какую проблему она описывает и какое ее решение предложил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</w:rPr>
        <w:t>?</w:t>
      </w:r>
    </w:p>
    <w:p w:rsidR="00D678FB" w:rsidRDefault="00FC68E0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Что именно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сделало  изобретение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было столь революционным?</w:t>
      </w:r>
    </w:p>
    <w:p w:rsidR="007F6159" w:rsidRDefault="007F6159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Какие «ткани» производил </w:t>
      </w:r>
      <w:r w:rsidR="00C83812">
        <w:rPr>
          <w:rFonts w:ascii="Arial" w:hAnsi="Arial" w:cs="Arial"/>
          <w:color w:val="262626"/>
          <w:sz w:val="26"/>
          <w:szCs w:val="26"/>
        </w:rPr>
        <w:t xml:space="preserve">самый </w:t>
      </w:r>
      <w:r>
        <w:rPr>
          <w:rFonts w:ascii="Arial" w:hAnsi="Arial" w:cs="Arial"/>
          <w:color w:val="262626"/>
          <w:sz w:val="26"/>
          <w:szCs w:val="26"/>
        </w:rPr>
        <w:t xml:space="preserve">первый станок, созданный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Жаккаром</w:t>
      </w:r>
      <w:proofErr w:type="spellEnd"/>
      <w:r>
        <w:rPr>
          <w:rFonts w:ascii="Arial" w:hAnsi="Arial" w:cs="Arial"/>
          <w:color w:val="262626"/>
          <w:sz w:val="26"/>
          <w:szCs w:val="26"/>
        </w:rPr>
        <w:t>?</w:t>
      </w:r>
    </w:p>
    <w:p w:rsidR="00FC68E0" w:rsidRDefault="00FC68E0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Почему</w:t>
      </w:r>
      <w:r w:rsidR="007F6159">
        <w:rPr>
          <w:rFonts w:ascii="Arial" w:hAnsi="Arial" w:cs="Arial"/>
          <w:color w:val="262626"/>
          <w:sz w:val="26"/>
          <w:szCs w:val="26"/>
        </w:rPr>
        <w:t xml:space="preserve"> изобретатель п</w:t>
      </w:r>
      <w:r>
        <w:rPr>
          <w:rFonts w:ascii="Arial" w:hAnsi="Arial" w:cs="Arial"/>
          <w:color w:val="262626"/>
          <w:sz w:val="26"/>
          <w:szCs w:val="26"/>
        </w:rPr>
        <w:t xml:space="preserve">росил не </w:t>
      </w:r>
      <w:r w:rsidR="007F6159">
        <w:rPr>
          <w:rFonts w:ascii="Arial" w:hAnsi="Arial" w:cs="Arial"/>
          <w:color w:val="262626"/>
          <w:sz w:val="26"/>
          <w:szCs w:val="26"/>
        </w:rPr>
        <w:t>патентовать изобретение, а передать его в собственность города?</w:t>
      </w:r>
    </w:p>
    <w:p w:rsidR="00FC68E0" w:rsidRDefault="007F6159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lastRenderedPageBreak/>
        <w:t xml:space="preserve">Сколько денег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получил за свои станки в качестве отчислений к 1830 году</w:t>
      </w:r>
      <w:r w:rsidR="00FC68E0">
        <w:rPr>
          <w:rFonts w:ascii="Arial" w:hAnsi="Arial" w:cs="Arial"/>
          <w:color w:val="262626"/>
          <w:sz w:val="26"/>
          <w:szCs w:val="26"/>
        </w:rPr>
        <w:t>?</w:t>
      </w:r>
    </w:p>
    <w:p w:rsidR="00FC68E0" w:rsidRDefault="00FC68E0" w:rsidP="00FC68E0">
      <w:pPr>
        <w:pStyle w:val="a3"/>
        <w:shd w:val="clear" w:color="auto" w:fill="FFFFFF"/>
        <w:spacing w:before="0" w:beforeAutospacing="0" w:after="375" w:afterAutospacing="0"/>
        <w:ind w:left="720"/>
        <w:rPr>
          <w:rFonts w:ascii="Arial" w:hAnsi="Arial" w:cs="Arial"/>
          <w:color w:val="262626"/>
          <w:sz w:val="26"/>
          <w:szCs w:val="26"/>
        </w:rPr>
      </w:pPr>
    </w:p>
    <w:p w:rsidR="00FC68E0" w:rsidRDefault="00FC68E0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Почему станок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называют «дедушкой компьютера»? А какие изобретения, описанные в статье, можно было бы назвать «отцом компьютера»?</w:t>
      </w:r>
    </w:p>
    <w:p w:rsidR="00FC68E0" w:rsidRDefault="00C83812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Назовите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устройсто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которое использовалось и в машине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и в машине Беббиджа, и в машине Холлерита. Для чего оно использовалось?</w:t>
      </w:r>
    </w:p>
    <w:p w:rsidR="00CC2DE9" w:rsidRDefault="00CC2DE9" w:rsidP="00D678FB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Опишите, как именно работала машина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 Каким образом машина могла ткать совершенно любые узоры?</w:t>
      </w:r>
    </w:p>
    <w:p w:rsidR="00CC2DE9" w:rsidRDefault="00CC2DE9" w:rsidP="00CC2DE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Почему ткани, созданные на станках конструкции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Жаккара</w:t>
      </w:r>
      <w:proofErr w:type="spellEnd"/>
      <w:r>
        <w:rPr>
          <w:rFonts w:ascii="Arial" w:hAnsi="Arial" w:cs="Arial"/>
          <w:color w:val="262626"/>
          <w:sz w:val="26"/>
          <w:szCs w:val="26"/>
        </w:rPr>
        <w:t>, называют «жаккардовыми», а вовсе не «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жаккаровыми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»? </w:t>
      </w:r>
    </w:p>
    <w:p w:rsidR="00CC2DE9" w:rsidRPr="00CC2DE9" w:rsidRDefault="00CC2DE9" w:rsidP="00CC2DE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262626"/>
          <w:sz w:val="26"/>
          <w:szCs w:val="26"/>
        </w:rPr>
      </w:pPr>
      <w:r w:rsidRPr="00CC2DE9">
        <w:rPr>
          <w:rFonts w:ascii="Arial" w:hAnsi="Arial" w:cs="Arial"/>
          <w:color w:val="262626"/>
          <w:sz w:val="26"/>
          <w:szCs w:val="26"/>
        </w:rPr>
        <w:t>Кто именно придумал систему картонных перфокарт, связанных в цепь</w:t>
      </w:r>
      <w:r>
        <w:rPr>
          <w:rFonts w:ascii="Arial" w:hAnsi="Arial" w:cs="Arial"/>
          <w:color w:val="262626"/>
          <w:sz w:val="26"/>
          <w:szCs w:val="26"/>
        </w:rPr>
        <w:t>?</w:t>
      </w:r>
      <w:bookmarkStart w:id="0" w:name="_GoBack"/>
      <w:bookmarkEnd w:id="0"/>
    </w:p>
    <w:p w:rsidR="000B7A9D" w:rsidRPr="000B7A9D" w:rsidRDefault="000B7A9D" w:rsidP="000B7A9D"/>
    <w:sectPr w:rsidR="000B7A9D" w:rsidRPr="000B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44744"/>
    <w:multiLevelType w:val="hybridMultilevel"/>
    <w:tmpl w:val="8A22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9D"/>
    <w:rsid w:val="000B7A9D"/>
    <w:rsid w:val="002C1EE6"/>
    <w:rsid w:val="004403BC"/>
    <w:rsid w:val="005F71A2"/>
    <w:rsid w:val="007F6159"/>
    <w:rsid w:val="00B66430"/>
    <w:rsid w:val="00C83812"/>
    <w:rsid w:val="00CC2DE9"/>
    <w:rsid w:val="00D678FB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CEAD5-0EE7-40B1-B2AB-135B8FC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7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acommab">
    <w:name w:val="oa_comma_b"/>
    <w:basedOn w:val="a0"/>
    <w:rsid w:val="000B7A9D"/>
  </w:style>
  <w:style w:type="character" w:customStyle="1" w:styleId="oacommae">
    <w:name w:val="oa_comma_e"/>
    <w:basedOn w:val="a0"/>
    <w:rsid w:val="000B7A9D"/>
  </w:style>
  <w:style w:type="paragraph" w:styleId="a3">
    <w:name w:val="Normal (Web)"/>
    <w:basedOn w:val="a"/>
    <w:uiPriority w:val="99"/>
    <w:unhideWhenUsed/>
    <w:rsid w:val="000B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description">
    <w:name w:val="image-description"/>
    <w:basedOn w:val="a0"/>
    <w:rsid w:val="000B7A9D"/>
  </w:style>
  <w:style w:type="character" w:customStyle="1" w:styleId="20">
    <w:name w:val="Заголовок 2 Знак"/>
    <w:basedOn w:val="a0"/>
    <w:link w:val="2"/>
    <w:uiPriority w:val="9"/>
    <w:rsid w:val="000B7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5CC5-BB29-4CF6-9840-870D4BAB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8</Pages>
  <Words>1384</Words>
  <Characters>8846</Characters>
  <Application>Microsoft Office Word</Application>
  <DocSecurity>0</DocSecurity>
  <Lines>173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2018-05-12T10:06:00Z</dcterms:created>
  <dcterms:modified xsi:type="dcterms:W3CDTF">2018-05-14T05:00:00Z</dcterms:modified>
</cp:coreProperties>
</file>